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AF7F" w14:textId="77777777" w:rsidR="008F3516" w:rsidRPr="008F3516" w:rsidRDefault="00DF74A5" w:rsidP="00DF74A5">
      <w:pPr>
        <w:spacing w:after="0" w:line="276" w:lineRule="auto"/>
        <w:jc w:val="center"/>
        <w:rPr>
          <w:b/>
        </w:rPr>
      </w:pPr>
      <w:r w:rsidRPr="00DF74A5">
        <w:rPr>
          <w:b/>
        </w:rPr>
        <w:t xml:space="preserve">KLAUZULA INFORMACYJNA </w:t>
      </w:r>
      <w:r w:rsidR="00EA3562">
        <w:rPr>
          <w:b/>
        </w:rPr>
        <w:t xml:space="preserve"> </w:t>
      </w:r>
      <w:r w:rsidR="00EA3562">
        <w:rPr>
          <w:b/>
        </w:rPr>
        <w:br/>
      </w:r>
      <w:r w:rsidR="00EA3562" w:rsidRPr="008F3516">
        <w:rPr>
          <w:b/>
        </w:rPr>
        <w:t>dla kandydatów d</w:t>
      </w:r>
      <w:r w:rsidR="00DA1F4A" w:rsidRPr="008F3516">
        <w:rPr>
          <w:b/>
        </w:rPr>
        <w:t xml:space="preserve">o pracy </w:t>
      </w:r>
    </w:p>
    <w:p w14:paraId="43E3D2B8" w14:textId="77777777" w:rsidR="008A798A" w:rsidRDefault="008A798A" w:rsidP="008A798A">
      <w:pPr>
        <w:pStyle w:val="NormalnyWeb"/>
        <w:spacing w:before="0" w:beforeAutospacing="0" w:after="0" w:afterAutospacing="0" w:line="276" w:lineRule="auto"/>
        <w:jc w:val="both"/>
        <w:rPr>
          <w:b/>
        </w:rPr>
      </w:pPr>
    </w:p>
    <w:p w14:paraId="7C07B316" w14:textId="285AF132" w:rsidR="008A798A" w:rsidRPr="00554A8F" w:rsidRDefault="008A798A" w:rsidP="008A798A">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 fizycznych w związku z przetwarzaniem danych osobowych i w sprawie swobodnego przepływu takich danych oraz uchylenia dyrektywy 95/46/WE (ogólne rozporządzenie o ochronie danych osobowych), informujemy, że:</w:t>
      </w:r>
    </w:p>
    <w:p w14:paraId="08C23F0A" w14:textId="221EC4B8" w:rsidR="00DF74A5" w:rsidRDefault="00DF74A5" w:rsidP="00DF74A5">
      <w:pPr>
        <w:spacing w:after="0" w:line="276" w:lineRule="auto"/>
      </w:pPr>
    </w:p>
    <w:p w14:paraId="1EF91CDB" w14:textId="1F471F85" w:rsidR="00DF74A5" w:rsidRDefault="00DF74A5" w:rsidP="00DF74A5">
      <w:pPr>
        <w:spacing w:after="0" w:line="276" w:lineRule="auto"/>
        <w:jc w:val="both"/>
      </w:pPr>
      <w:r>
        <w:t xml:space="preserve">1) Administratorem Pana/Pani danych osobowych jest </w:t>
      </w:r>
      <w:r w:rsidR="00A42E9A">
        <w:t xml:space="preserve">Powiatowy Urząd Pracy w Płońsku </w:t>
      </w:r>
      <w:r w:rsidR="009E2B9F">
        <w:t xml:space="preserve">z siedzibą </w:t>
      </w:r>
      <w:r>
        <w:t>przy ul.</w:t>
      </w:r>
      <w:r w:rsidR="0094615C">
        <w:t xml:space="preserve"> Wolności 12, 09-100 Płońsk. </w:t>
      </w:r>
      <w:r>
        <w:t xml:space="preserve"> Może się Pan/Pani z nim skontaktować drogą elektroniczną na adres e-mai</w:t>
      </w:r>
      <w:r w:rsidR="0094615C">
        <w:t>l:  wapo@praca.gov.pl</w:t>
      </w:r>
      <w:r>
        <w:t xml:space="preserve">, telefonicznie pod numerem </w:t>
      </w:r>
      <w:r w:rsidR="0094615C">
        <w:t xml:space="preserve">(0-23) 662 37 56 </w:t>
      </w:r>
      <w:r>
        <w:t xml:space="preserve">lub tradycyjną pocztą na adres wskazany powyżej. </w:t>
      </w:r>
    </w:p>
    <w:p w14:paraId="5C5ECF04" w14:textId="4D694EC6" w:rsidR="00DF74A5" w:rsidRDefault="00DF74A5" w:rsidP="00DF74A5">
      <w:pPr>
        <w:spacing w:after="0" w:line="276" w:lineRule="auto"/>
        <w:jc w:val="both"/>
      </w:pPr>
    </w:p>
    <w:p w14:paraId="3C38BC66" w14:textId="6A268DCC" w:rsidR="00DF74A5" w:rsidRDefault="00DF74A5" w:rsidP="00DF74A5">
      <w:pPr>
        <w:spacing w:after="0" w:line="276" w:lineRule="auto"/>
        <w:jc w:val="both"/>
      </w:pPr>
      <w:r>
        <w:t xml:space="preserve">2) W sprawach związanych z Pana/Pani danymi proszę kontaktować się z Inspektorem Ochrony Danych pod adresem e-mail </w:t>
      </w:r>
      <w:r w:rsidR="00185CA5">
        <w:t>: iod</w:t>
      </w:r>
      <w:r w:rsidR="0094615C">
        <w:t>@pupplonsk.org.pl</w:t>
      </w:r>
      <w:r w:rsidR="00E521DD">
        <w:t>.</w:t>
      </w:r>
    </w:p>
    <w:p w14:paraId="67A056C4" w14:textId="77777777" w:rsidR="00DF74A5" w:rsidRDefault="00DF74A5" w:rsidP="00DF74A5">
      <w:pPr>
        <w:spacing w:after="0" w:line="276" w:lineRule="auto"/>
        <w:jc w:val="both"/>
      </w:pPr>
      <w:r>
        <w:t xml:space="preserve"> </w:t>
      </w:r>
    </w:p>
    <w:p w14:paraId="68697E8D" w14:textId="77777777" w:rsidR="008F3516" w:rsidRDefault="00DF74A5" w:rsidP="00DF74A5">
      <w:pPr>
        <w:spacing w:after="0" w:line="276" w:lineRule="auto"/>
        <w:jc w:val="both"/>
      </w:pPr>
      <w:r>
        <w:t xml:space="preserve">3) Pana/Pani dane osobowe będą przetwarzane w celu </w:t>
      </w:r>
      <w:r w:rsidR="00EB75A8">
        <w:t xml:space="preserve">przeprowadzenia </w:t>
      </w:r>
      <w:r w:rsidR="008F3516">
        <w:t>naboru na podstawie:</w:t>
      </w:r>
    </w:p>
    <w:p w14:paraId="52A4236E" w14:textId="4C7B137B" w:rsidR="008F3516" w:rsidRDefault="008F3516" w:rsidP="00DF74A5">
      <w:pPr>
        <w:spacing w:after="0" w:line="276" w:lineRule="auto"/>
        <w:jc w:val="both"/>
        <w:rPr>
          <w:rFonts w:cstheme="minorHAnsi"/>
        </w:rPr>
      </w:pPr>
      <w:r>
        <w:rPr>
          <w:rFonts w:cstheme="minorHAnsi"/>
        </w:rPr>
        <w:t xml:space="preserve">- </w:t>
      </w:r>
      <w:r w:rsidRPr="008F3516">
        <w:rPr>
          <w:rFonts w:cstheme="minorHAnsi"/>
        </w:rPr>
        <w:t xml:space="preserve">realizacji wypełnienia obowiązku prawnego ciążącego na Administratorze na podstawie art. 6 ust. 1 lit. c RODO: Ustawy z dnia 21 listopada 2008 r. o pracownikach samorządowych (t. j. Dz. U. z </w:t>
      </w:r>
      <w:r w:rsidR="00F416C9">
        <w:rPr>
          <w:rFonts w:cstheme="minorHAnsi"/>
        </w:rPr>
        <w:t>2022</w:t>
      </w:r>
      <w:r w:rsidRPr="008F3516">
        <w:rPr>
          <w:rFonts w:cstheme="minorHAnsi"/>
        </w:rPr>
        <w:t xml:space="preserve"> r., poz. </w:t>
      </w:r>
      <w:r w:rsidR="00F416C9">
        <w:rPr>
          <w:rFonts w:cstheme="minorHAnsi"/>
        </w:rPr>
        <w:t>530</w:t>
      </w:r>
      <w:r w:rsidRPr="008F3516">
        <w:rPr>
          <w:rFonts w:cstheme="minorHAnsi"/>
        </w:rPr>
        <w:t>), Ustawy z dnia 26 czerwca 1974 roku Kodeks Pracy (t. j. Dz. U. z 202</w:t>
      </w:r>
      <w:r w:rsidR="00F416C9">
        <w:rPr>
          <w:rFonts w:cstheme="minorHAnsi"/>
        </w:rPr>
        <w:t>3</w:t>
      </w:r>
      <w:r w:rsidRPr="008F3516">
        <w:rPr>
          <w:rFonts w:cstheme="minorHAnsi"/>
        </w:rPr>
        <w:t xml:space="preserve"> r., poz. </w:t>
      </w:r>
      <w:r w:rsidR="00F416C9">
        <w:rPr>
          <w:rFonts w:cstheme="minorHAnsi"/>
        </w:rPr>
        <w:t>1465</w:t>
      </w:r>
      <w:r w:rsidRPr="008F3516">
        <w:rPr>
          <w:rFonts w:cstheme="minorHAnsi"/>
        </w:rPr>
        <w:t xml:space="preserve">.), </w:t>
      </w:r>
    </w:p>
    <w:p w14:paraId="5EFEAFFE" w14:textId="370D4CA9" w:rsidR="008F3516" w:rsidRDefault="008F3516" w:rsidP="00DF74A5">
      <w:pPr>
        <w:spacing w:after="0" w:line="276" w:lineRule="auto"/>
        <w:jc w:val="both"/>
        <w:rPr>
          <w:rFonts w:cstheme="minorHAnsi"/>
        </w:rPr>
      </w:pPr>
      <w:r>
        <w:rPr>
          <w:rFonts w:cstheme="minorHAnsi"/>
        </w:rPr>
        <w:t xml:space="preserve">- </w:t>
      </w:r>
      <w:r w:rsidRPr="008F3516">
        <w:rPr>
          <w:rFonts w:cstheme="minorHAnsi"/>
        </w:rPr>
        <w:t xml:space="preserve">wykonania zadania realizowanego w interesie publicznym lub w ramach sprawowania władzy publicznej powierzonej administratorowi na podstawie art. 6 ust. 1 lit. e RODO, </w:t>
      </w:r>
    </w:p>
    <w:p w14:paraId="0D2D8282" w14:textId="0771E28F" w:rsidR="00DF74A5" w:rsidRPr="008F3516" w:rsidRDefault="008F3516" w:rsidP="00DF74A5">
      <w:pPr>
        <w:spacing w:after="0" w:line="276" w:lineRule="auto"/>
        <w:jc w:val="both"/>
        <w:rPr>
          <w:rFonts w:cstheme="minorHAnsi"/>
          <w:sz w:val="16"/>
          <w:szCs w:val="16"/>
        </w:rPr>
      </w:pPr>
      <w:r>
        <w:rPr>
          <w:rFonts w:cstheme="minorHAnsi"/>
        </w:rPr>
        <w:t xml:space="preserve">- </w:t>
      </w:r>
      <w:r w:rsidRPr="008F3516">
        <w:rPr>
          <w:rFonts w:cstheme="minorHAnsi"/>
        </w:rPr>
        <w:t>w innych przypadkach Pani/Pana dane osobowe przetwarzane będą wyłącznie na podstawie wcześniej udzielonej zgody w zakresie i celu określonym w treści zgody na podstawie art. 6 ust. 1 lit. a oraz art. 9 ust. 2 lit. a RODO,</w:t>
      </w:r>
      <w:r w:rsidR="00DF74A5" w:rsidRPr="008F3516">
        <w:rPr>
          <w:rFonts w:cstheme="minorHAnsi"/>
          <w:sz w:val="16"/>
          <w:szCs w:val="16"/>
        </w:rPr>
        <w:t xml:space="preserve">  </w:t>
      </w:r>
    </w:p>
    <w:p w14:paraId="2FB46CC9" w14:textId="73CD5451" w:rsidR="00DF74A5" w:rsidRDefault="00DF74A5" w:rsidP="00DF74A5">
      <w:pPr>
        <w:spacing w:after="0" w:line="276" w:lineRule="auto"/>
        <w:jc w:val="both"/>
      </w:pPr>
    </w:p>
    <w:p w14:paraId="121A6FF4" w14:textId="116D9D2A" w:rsidR="00DF74A5" w:rsidRDefault="00DF74A5" w:rsidP="00DF74A5">
      <w:pPr>
        <w:spacing w:after="0" w:line="276" w:lineRule="auto"/>
        <w:jc w:val="both"/>
      </w:pPr>
      <w:r>
        <w:t xml:space="preserve">4) </w:t>
      </w:r>
      <w:r w:rsidR="008F3516" w:rsidRPr="008F3516">
        <w:rPr>
          <w:rFonts w:cstheme="minorHAnsi"/>
        </w:rPr>
        <w:t xml:space="preserve">Możemy również przetwarzać </w:t>
      </w:r>
      <w:r w:rsidR="008F3516">
        <w:rPr>
          <w:rFonts w:cstheme="minorHAnsi"/>
        </w:rPr>
        <w:t>Pani/Pana</w:t>
      </w:r>
      <w:r w:rsidR="008F3516" w:rsidRPr="008F3516">
        <w:rPr>
          <w:rFonts w:cstheme="minorHAnsi"/>
        </w:rPr>
        <w:t xml:space="preserve"> dane w związku z realizacją zadań wynikających </w:t>
      </w:r>
      <w:r w:rsidR="008F3516">
        <w:rPr>
          <w:rFonts w:cstheme="minorHAnsi"/>
        </w:rPr>
        <w:t xml:space="preserve">m.in. </w:t>
      </w:r>
      <w:r w:rsidR="004B52F5">
        <w:rPr>
          <w:rFonts w:cstheme="minorHAnsi"/>
        </w:rPr>
        <w:br/>
      </w:r>
      <w:r w:rsidR="008F3516" w:rsidRPr="008F3516">
        <w:rPr>
          <w:rFonts w:cstheme="minorHAnsi"/>
        </w:rPr>
        <w:t xml:space="preserve">z dostępu do informacji publicznej, gdyż Pani/Pana dane osobowe w zakresie imienia i nazwiska oraz miejsca zamieszkania zostaną zamieszczone w Biuletynie Informacji Publicznej oraz na tablicy informacyjnej Powiatowego Urzędu Pracy </w:t>
      </w:r>
      <w:r w:rsidR="008F3516">
        <w:rPr>
          <w:rFonts w:cstheme="minorHAnsi"/>
        </w:rPr>
        <w:t xml:space="preserve">w Płońsku </w:t>
      </w:r>
      <w:r w:rsidR="008F3516" w:rsidRPr="008F3516">
        <w:rPr>
          <w:rFonts w:cstheme="minorHAnsi"/>
        </w:rPr>
        <w:t>przez okres 3 miesięcy</w:t>
      </w:r>
      <w:r w:rsidR="002C2C2B">
        <w:t xml:space="preserve">. </w:t>
      </w:r>
    </w:p>
    <w:p w14:paraId="1B45AFB2" w14:textId="77777777" w:rsidR="00DF74A5" w:rsidRDefault="00DF74A5" w:rsidP="00DF74A5">
      <w:pPr>
        <w:spacing w:after="0" w:line="276" w:lineRule="auto"/>
        <w:jc w:val="both"/>
      </w:pPr>
      <w:r>
        <w:t xml:space="preserve"> </w:t>
      </w:r>
    </w:p>
    <w:p w14:paraId="5B720126" w14:textId="77777777" w:rsidR="00DF74A5" w:rsidRDefault="00DF74A5" w:rsidP="00DF74A5">
      <w:pPr>
        <w:spacing w:after="0" w:line="276" w:lineRule="auto"/>
        <w:jc w:val="both"/>
      </w:pPr>
      <w:r>
        <w:t>5) Pana/Pani dane osobowe nie będą przekazywane do państwa trzeciego/organizacji międzynarodowej.</w:t>
      </w:r>
    </w:p>
    <w:p w14:paraId="3FA30591" w14:textId="77777777" w:rsidR="00DF74A5" w:rsidRDefault="00DF74A5" w:rsidP="00DF74A5">
      <w:pPr>
        <w:spacing w:after="0" w:line="276" w:lineRule="auto"/>
        <w:jc w:val="both"/>
      </w:pPr>
    </w:p>
    <w:p w14:paraId="6C1961B1" w14:textId="0848F6E4" w:rsidR="00DF74A5" w:rsidRPr="00E521DD" w:rsidRDefault="00DF74A5" w:rsidP="00DF74A5">
      <w:pPr>
        <w:spacing w:after="0" w:line="276" w:lineRule="auto"/>
        <w:jc w:val="both"/>
        <w:rPr>
          <w:color w:val="000000" w:themeColor="text1"/>
        </w:rPr>
      </w:pPr>
      <w:r>
        <w:t xml:space="preserve">6) </w:t>
      </w:r>
      <w:r w:rsidR="008F3516" w:rsidRPr="008F3516">
        <w:rPr>
          <w:rFonts w:cstheme="minorHAnsi"/>
        </w:rPr>
        <w:t>Pani/Pana dane osobowe przetwarzane będą w celu naboru na wolne stanowisko. Przetwarzanie danych jest niezbędne do celów wynikających z prawnie uzasadnionych interesów realizowanych przez administratora danych – w celu prawidłowego przeprowadzenia naboru</w:t>
      </w:r>
      <w:r w:rsidR="008F3516">
        <w:t xml:space="preserve">. </w:t>
      </w:r>
      <w:r>
        <w:t xml:space="preserve">Pana/Pani dane osobowe będą przechowywane przez okres </w:t>
      </w:r>
      <w:r w:rsidR="00E521DD">
        <w:t>3 miesięcy</w:t>
      </w:r>
      <w:r>
        <w:t xml:space="preserve"> </w:t>
      </w:r>
      <w:r w:rsidR="00E521DD" w:rsidRPr="00E521DD">
        <w:rPr>
          <w:color w:val="000000" w:themeColor="text1"/>
        </w:rPr>
        <w:t>od dnia opublikowania wyniku naboru i po tym okresie komisyjnie zniszczone</w:t>
      </w:r>
      <w:r w:rsidR="008F3516">
        <w:rPr>
          <w:color w:val="000000" w:themeColor="text1"/>
        </w:rPr>
        <w:t xml:space="preserve"> </w:t>
      </w:r>
      <w:r w:rsidR="008F3516" w:rsidRPr="008F3516">
        <w:rPr>
          <w:rFonts w:cstheme="minorHAnsi"/>
        </w:rPr>
        <w:t>(art. 15 ust. 3 ustawy o pracownikach samorządowych),</w:t>
      </w:r>
    </w:p>
    <w:p w14:paraId="24C5B139" w14:textId="52C8D083" w:rsidR="00DF74A5" w:rsidRDefault="00DF74A5" w:rsidP="00DF74A5">
      <w:pPr>
        <w:spacing w:after="0" w:line="276" w:lineRule="auto"/>
        <w:jc w:val="both"/>
        <w:rPr>
          <w:i/>
        </w:rPr>
      </w:pPr>
    </w:p>
    <w:p w14:paraId="7CF42341" w14:textId="32F96CDD" w:rsidR="004B52F5" w:rsidRDefault="004B52F5" w:rsidP="00DF74A5">
      <w:pPr>
        <w:spacing w:after="0" w:line="276" w:lineRule="auto"/>
        <w:jc w:val="both"/>
        <w:rPr>
          <w:rFonts w:cstheme="minorHAnsi"/>
        </w:rPr>
      </w:pPr>
      <w:r w:rsidRPr="004B52F5">
        <w:rPr>
          <w:iCs/>
        </w:rPr>
        <w:t>7)</w:t>
      </w:r>
      <w:r>
        <w:rPr>
          <w:i/>
        </w:rPr>
        <w:t xml:space="preserve"> </w:t>
      </w:r>
      <w:r w:rsidRPr="004B52F5">
        <w:rPr>
          <w:rFonts w:cstheme="minorHAnsi"/>
        </w:rPr>
        <w:t>Dokumenty aplikacyjne kandydatów, które nie będą posiadały wymaganych dokumentów lub zostaną złożone po terminie określonym w ogłoszeniu o naborze, zostaną zniszczone w sposób mechaniczny przez osobę</w:t>
      </w:r>
      <w:r>
        <w:rPr>
          <w:rFonts w:cstheme="minorHAnsi"/>
        </w:rPr>
        <w:t xml:space="preserve"> </w:t>
      </w:r>
      <w:r w:rsidRPr="004B52F5">
        <w:rPr>
          <w:rFonts w:cstheme="minorHAnsi"/>
        </w:rPr>
        <w:t>zatrudnioną</w:t>
      </w:r>
      <w:r>
        <w:rPr>
          <w:rFonts w:cstheme="minorHAnsi"/>
        </w:rPr>
        <w:t xml:space="preserve"> </w:t>
      </w:r>
      <w:r w:rsidRPr="004B52F5">
        <w:rPr>
          <w:rFonts w:cstheme="minorHAnsi"/>
        </w:rPr>
        <w:t>na stanowisku ds. pracowniczych najpóźniej po upływie miesiąca od dnia wpływu dokumentów do Urzędu;</w:t>
      </w:r>
    </w:p>
    <w:p w14:paraId="30249C3F" w14:textId="078AF9F4" w:rsidR="004B52F5" w:rsidRDefault="004B52F5" w:rsidP="00DF74A5">
      <w:pPr>
        <w:spacing w:after="0" w:line="276" w:lineRule="auto"/>
        <w:jc w:val="both"/>
        <w:rPr>
          <w:rFonts w:cstheme="minorHAnsi"/>
        </w:rPr>
      </w:pPr>
    </w:p>
    <w:p w14:paraId="184BAE96" w14:textId="6A7BB339" w:rsidR="004B52F5" w:rsidRDefault="004B52F5" w:rsidP="00DF74A5">
      <w:pPr>
        <w:spacing w:after="0" w:line="276" w:lineRule="auto"/>
        <w:jc w:val="both"/>
        <w:rPr>
          <w:rFonts w:cstheme="minorHAnsi"/>
        </w:rPr>
      </w:pPr>
      <w:r>
        <w:rPr>
          <w:rFonts w:cstheme="minorHAnsi"/>
        </w:rPr>
        <w:t xml:space="preserve">8) </w:t>
      </w:r>
      <w:r w:rsidRPr="004B52F5">
        <w:rPr>
          <w:rFonts w:cstheme="minorHAnsi"/>
        </w:rPr>
        <w:t xml:space="preserve">Pani/Pana dane osobowe w przypadku zatrudnienia będą przetwarzane przez czas trwania stosunku pracy i będą przechowywane przez okres 10 lat po ustaniu zatrudnienia zgodnie z art. 94 pkt 9b Ustawy </w:t>
      </w:r>
      <w:r w:rsidRPr="004B52F5">
        <w:rPr>
          <w:rFonts w:cstheme="minorHAnsi"/>
        </w:rPr>
        <w:lastRenderedPageBreak/>
        <w:t xml:space="preserve">z dnia 26 czerwca 1974 roku Kodeks Pracy (t. j. Dz. U. z </w:t>
      </w:r>
      <w:r w:rsidR="00F416C9">
        <w:rPr>
          <w:rFonts w:cstheme="minorHAnsi"/>
        </w:rPr>
        <w:t>2023</w:t>
      </w:r>
      <w:r w:rsidRPr="004B52F5">
        <w:rPr>
          <w:rFonts w:cstheme="minorHAnsi"/>
        </w:rPr>
        <w:t xml:space="preserve"> r., poz. </w:t>
      </w:r>
      <w:r w:rsidR="00F416C9">
        <w:rPr>
          <w:rFonts w:cstheme="minorHAnsi"/>
        </w:rPr>
        <w:t>1465</w:t>
      </w:r>
      <w:r w:rsidRPr="004B52F5">
        <w:rPr>
          <w:rFonts w:cstheme="minorHAnsi"/>
        </w:rPr>
        <w:t>); W innych przypadkach Pani/Pana dane osobowe będą</w:t>
      </w:r>
      <w:r>
        <w:rPr>
          <w:rFonts w:cstheme="minorHAnsi"/>
        </w:rPr>
        <w:t xml:space="preserve"> </w:t>
      </w:r>
      <w:r w:rsidRPr="004B52F5">
        <w:rPr>
          <w:rFonts w:cstheme="minorHAnsi"/>
        </w:rPr>
        <w:t xml:space="preserve">przechowywane zgodnie z Ustawą z dnia 14 lipca 1983 roku o narodowym zasobie archiwalnym i archiwach (t. j. Dz. U. z 2020, poz. 164 z </w:t>
      </w:r>
      <w:proofErr w:type="spellStart"/>
      <w:r w:rsidRPr="004B52F5">
        <w:rPr>
          <w:rFonts w:cstheme="minorHAnsi"/>
        </w:rPr>
        <w:t>późn</w:t>
      </w:r>
      <w:proofErr w:type="spellEnd"/>
      <w:r w:rsidRPr="004B52F5">
        <w:rPr>
          <w:rFonts w:cstheme="minorHAnsi"/>
        </w:rPr>
        <w:t xml:space="preserve">. zm.), Rozporządzeniem Prezesa Rady Ministrów z dnia 18 stycznia 2011 r. w sprawie instrukcji kancelaryjnej, jednolitych rzeczowych wykazów akt oraz instrukcji w sprawie organizacji i zakresu działania archiwów zakładowych (Dz. U. z 2011 r., Nr 14, poz. 67 z </w:t>
      </w:r>
      <w:proofErr w:type="spellStart"/>
      <w:r w:rsidRPr="004B52F5">
        <w:rPr>
          <w:rFonts w:cstheme="minorHAnsi"/>
        </w:rPr>
        <w:t>późn</w:t>
      </w:r>
      <w:proofErr w:type="spellEnd"/>
      <w:r w:rsidRPr="004B52F5">
        <w:rPr>
          <w:rFonts w:cstheme="minorHAnsi"/>
        </w:rPr>
        <w:t xml:space="preserve">. zm.); </w:t>
      </w:r>
    </w:p>
    <w:p w14:paraId="79A3A9AE" w14:textId="6DDEDDE5" w:rsidR="004B52F5" w:rsidRPr="004B52F5" w:rsidRDefault="004B52F5" w:rsidP="00DF74A5">
      <w:pPr>
        <w:spacing w:after="0" w:line="276" w:lineRule="auto"/>
        <w:jc w:val="both"/>
        <w:rPr>
          <w:rFonts w:cstheme="minorHAnsi"/>
          <w:sz w:val="16"/>
          <w:szCs w:val="16"/>
        </w:rPr>
      </w:pPr>
      <w:r w:rsidRPr="004B52F5">
        <w:rPr>
          <w:rFonts w:cstheme="minorHAnsi"/>
        </w:rPr>
        <w:t>9</w:t>
      </w:r>
      <w:r>
        <w:rPr>
          <w:rFonts w:cstheme="minorHAnsi"/>
        </w:rPr>
        <w:t xml:space="preserve">) </w:t>
      </w:r>
      <w:r w:rsidRPr="004B52F5">
        <w:rPr>
          <w:rFonts w:cstheme="minorHAnsi"/>
        </w:rPr>
        <w:t>Pani/Pana dane nie będą udostępniane, chyba że podmiotom upoważnionym na podstawie przepisów prawa np. sąd, PIP, PIS lub podmiotom upoważnionym na podstawie zawartej Umowy powierzenia przetwarzanych danych osobowych (tzw. podmioty przetwarzające);</w:t>
      </w:r>
    </w:p>
    <w:p w14:paraId="2DC4D5F4" w14:textId="77777777" w:rsidR="004B52F5" w:rsidRPr="00DF74A5" w:rsidRDefault="004B52F5" w:rsidP="00DF74A5">
      <w:pPr>
        <w:spacing w:after="0" w:line="276" w:lineRule="auto"/>
        <w:jc w:val="both"/>
        <w:rPr>
          <w:i/>
        </w:rPr>
      </w:pPr>
    </w:p>
    <w:p w14:paraId="7D963CB4" w14:textId="28553279" w:rsidR="00DF74A5" w:rsidRDefault="004B52F5" w:rsidP="00DF74A5">
      <w:pPr>
        <w:spacing w:after="0" w:line="276" w:lineRule="auto"/>
        <w:jc w:val="both"/>
      </w:pPr>
      <w:r>
        <w:t>10</w:t>
      </w:r>
      <w:r w:rsidR="00DF74A5">
        <w:t xml:space="preserve">) Ma Pan/Pani prawo dostępu do swoich danych, ich sprostowania, usunięcia lub ograniczenia przetwarzania. </w:t>
      </w:r>
    </w:p>
    <w:p w14:paraId="07A3CD8A" w14:textId="77777777" w:rsidR="00DF74A5" w:rsidRDefault="00DF74A5" w:rsidP="00DF74A5">
      <w:pPr>
        <w:spacing w:after="0" w:line="276" w:lineRule="auto"/>
        <w:jc w:val="both"/>
      </w:pPr>
      <w:r>
        <w:t xml:space="preserve"> </w:t>
      </w:r>
    </w:p>
    <w:p w14:paraId="3210DC42" w14:textId="441E3A31" w:rsidR="00DF74A5" w:rsidRDefault="004B52F5" w:rsidP="00DF74A5">
      <w:pPr>
        <w:spacing w:after="0" w:line="276" w:lineRule="auto"/>
        <w:jc w:val="both"/>
      </w:pPr>
      <w:r>
        <w:t>11</w:t>
      </w:r>
      <w:r w:rsidR="00DF74A5">
        <w:t xml:space="preserve">) Ma Pan/Pani prawo wniesienia sprzeciwu wobec przetwarzania. </w:t>
      </w:r>
    </w:p>
    <w:p w14:paraId="4BDEA180" w14:textId="77777777" w:rsidR="00DF74A5" w:rsidRDefault="00DF74A5" w:rsidP="00DF74A5">
      <w:pPr>
        <w:spacing w:after="0" w:line="276" w:lineRule="auto"/>
        <w:jc w:val="both"/>
      </w:pPr>
      <w:r>
        <w:t xml:space="preserve"> </w:t>
      </w:r>
    </w:p>
    <w:p w14:paraId="36E676F4" w14:textId="024EE7C4" w:rsidR="00DF74A5" w:rsidRDefault="004B52F5" w:rsidP="00DF74A5">
      <w:pPr>
        <w:spacing w:after="0" w:line="276" w:lineRule="auto"/>
        <w:jc w:val="both"/>
      </w:pPr>
      <w:r>
        <w:t>12</w:t>
      </w:r>
      <w:r w:rsidR="00DF74A5">
        <w:t xml:space="preserve">) Ma Pan/Pani prawo do cofnięcia zgody w dowolnym momencie. Skorzystanie z prawa do cofnięcia zgody nie ma wpływu na przetwarzanie, które miało miejsce do momentu wycofania zgody. </w:t>
      </w:r>
    </w:p>
    <w:p w14:paraId="1B5E0E2D" w14:textId="2A16F4CF" w:rsidR="00DF74A5" w:rsidRDefault="00DF74A5" w:rsidP="00DF74A5">
      <w:pPr>
        <w:spacing w:after="0" w:line="276" w:lineRule="auto"/>
        <w:jc w:val="both"/>
      </w:pPr>
    </w:p>
    <w:p w14:paraId="0252A75F" w14:textId="1F01CBC3" w:rsidR="00DF74A5" w:rsidRDefault="00DF74A5" w:rsidP="00DF74A5">
      <w:pPr>
        <w:spacing w:after="0" w:line="276" w:lineRule="auto"/>
        <w:jc w:val="both"/>
      </w:pPr>
      <w:r>
        <w:t>1</w:t>
      </w:r>
      <w:r w:rsidR="004B52F5">
        <w:t>3</w:t>
      </w:r>
      <w:r>
        <w:t>) Ma Pan/Pani także prawo do przenoszenia danych.</w:t>
      </w:r>
    </w:p>
    <w:p w14:paraId="03F4CE55" w14:textId="77777777" w:rsidR="00EB75A8" w:rsidRDefault="00EB75A8" w:rsidP="00DF74A5">
      <w:pPr>
        <w:spacing w:after="0" w:line="276" w:lineRule="auto"/>
        <w:jc w:val="both"/>
      </w:pPr>
    </w:p>
    <w:p w14:paraId="1F4FB717" w14:textId="4B6D10D7" w:rsidR="00DF74A5" w:rsidRDefault="00DF74A5" w:rsidP="00DF74A5">
      <w:pPr>
        <w:spacing w:after="0" w:line="276" w:lineRule="auto"/>
        <w:jc w:val="both"/>
      </w:pPr>
      <w:r>
        <w:t>1</w:t>
      </w:r>
      <w:r w:rsidR="004B52F5">
        <w:t>4</w:t>
      </w:r>
      <w:r>
        <w:t xml:space="preserve">) Przysługuje Panu/Pani prawo wniesienia skargi do </w:t>
      </w:r>
      <w:r w:rsidR="005A1C4A">
        <w:t>Organu Nadzorczego</w:t>
      </w:r>
      <w:r>
        <w:t xml:space="preserve">, gdy stwierdzi Pan/Pani naruszenie przetwarzania danych osobowych Pana/Pani dotyczących. </w:t>
      </w:r>
    </w:p>
    <w:p w14:paraId="322BE1B9" w14:textId="77777777" w:rsidR="004B52F5" w:rsidRDefault="004B52F5" w:rsidP="00DF74A5">
      <w:pPr>
        <w:spacing w:after="0" w:line="276" w:lineRule="auto"/>
        <w:jc w:val="both"/>
      </w:pPr>
    </w:p>
    <w:p w14:paraId="59DAF960" w14:textId="41ED65F4" w:rsidR="00EB75A8" w:rsidRDefault="00DF74A5" w:rsidP="00DF74A5">
      <w:pPr>
        <w:spacing w:after="0" w:line="276" w:lineRule="auto"/>
        <w:jc w:val="both"/>
      </w:pPr>
      <w:r>
        <w:t>1</w:t>
      </w:r>
      <w:r w:rsidR="004B52F5">
        <w:t>5</w:t>
      </w:r>
      <w:r>
        <w:t>) Podanie przez Pana/Panią danych osobowych jest</w:t>
      </w:r>
      <w:r w:rsidR="00EB75A8">
        <w:t>:</w:t>
      </w:r>
    </w:p>
    <w:p w14:paraId="4F64A08C" w14:textId="661D22C0" w:rsidR="00EB75A8" w:rsidRDefault="00EB75A8" w:rsidP="00DF74A5">
      <w:pPr>
        <w:spacing w:after="0" w:line="276" w:lineRule="auto"/>
        <w:jc w:val="both"/>
      </w:pPr>
      <w:r>
        <w:t xml:space="preserve">a. </w:t>
      </w:r>
      <w:r w:rsidRPr="004C4004">
        <w:rPr>
          <w:b/>
        </w:rPr>
        <w:t>obowiązkowe w zakresie następujących danych osobowych:</w:t>
      </w:r>
      <w:r>
        <w:t xml:space="preserve"> imię (imiona) i nazwisko, data urodzenia, </w:t>
      </w:r>
      <w:r w:rsidR="00975D92">
        <w:t>miejsce zamieszkania</w:t>
      </w:r>
      <w:r>
        <w:t xml:space="preserve"> (adres do korespondencji), wykształcenie, przebieg dotychczasowego zatrudnienia – co wynika z ustawy z dnia 26 czerwca 1974r. - Kodeks pracy</w:t>
      </w:r>
      <w:r w:rsidR="004C4004">
        <w:t>. Jest Pan/Pani zobowiązany/a do ich podania, a konsekwencją niepodania danych osobowych będzie odrzucenie oferty</w:t>
      </w:r>
      <w:r w:rsidR="002C2C2B">
        <w:t xml:space="preserve"> w prowadzonym naborze na wolne stanowisko pracy</w:t>
      </w:r>
      <w:r w:rsidR="004C4004">
        <w:t>.</w:t>
      </w:r>
    </w:p>
    <w:p w14:paraId="502FBD9A" w14:textId="3B486C6C" w:rsidR="00DF74A5" w:rsidRDefault="00EB75A8" w:rsidP="00DF74A5">
      <w:pPr>
        <w:spacing w:after="0" w:line="276" w:lineRule="auto"/>
        <w:jc w:val="both"/>
      </w:pPr>
      <w:r>
        <w:t xml:space="preserve">b. </w:t>
      </w:r>
      <w:r w:rsidRPr="004C4004">
        <w:rPr>
          <w:b/>
        </w:rPr>
        <w:t>dobrowolne w zakresie innych danych podanych przez osobę ubiegającą się o zatrudnienie</w:t>
      </w:r>
      <w:r>
        <w:t xml:space="preserve"> </w:t>
      </w:r>
      <w:r w:rsidR="002C2C2B">
        <w:br/>
      </w:r>
      <w:r>
        <w:t>np.</w:t>
      </w:r>
      <w:r w:rsidR="002C2C2B">
        <w:t xml:space="preserve"> zainteresowania</w:t>
      </w:r>
      <w:r>
        <w:t>, dodatkowe kwalifikacje, ukończone kursy</w:t>
      </w:r>
      <w:r w:rsidR="00975D92">
        <w:t>, adres e-mail, numer telefonu</w:t>
      </w:r>
      <w:r>
        <w:t xml:space="preserve"> itp.</w:t>
      </w:r>
      <w:r w:rsidR="00DF74A5">
        <w:t xml:space="preserve"> </w:t>
      </w:r>
    </w:p>
    <w:p w14:paraId="11A9235A" w14:textId="7CB77DEA" w:rsidR="00733533" w:rsidRPr="002C2C2B" w:rsidRDefault="00733533" w:rsidP="00733533">
      <w:pPr>
        <w:spacing w:after="0" w:line="276" w:lineRule="auto"/>
        <w:jc w:val="both"/>
      </w:pPr>
      <w:r>
        <w:t xml:space="preserve">c. </w:t>
      </w:r>
      <w:r w:rsidRPr="00733533">
        <w:rPr>
          <w:b/>
        </w:rPr>
        <w:t xml:space="preserve">dobrowolne w zakresie złożenia kopii dokumentu </w:t>
      </w:r>
      <w:r w:rsidRPr="002C2C2B">
        <w:rPr>
          <w:b/>
        </w:rPr>
        <w:t>potwierdzającego niepełnosprawność</w:t>
      </w:r>
      <w:r w:rsidRPr="002C2C2B">
        <w:t xml:space="preserve"> – </w:t>
      </w:r>
      <w:r w:rsidR="002C2C2B">
        <w:br/>
      </w:r>
      <w:r w:rsidRPr="002C2C2B">
        <w:t xml:space="preserve">w przypadku, gdy w jednostce </w:t>
      </w:r>
      <w:r w:rsidRPr="002C2C2B">
        <w:rPr>
          <w:b/>
        </w:rPr>
        <w:t>wskaźnik zatrudnienia osób niepełnosprawnych</w:t>
      </w:r>
      <w:r w:rsidRPr="002C2C2B">
        <w:t xml:space="preserve">, w rozumieniu przepisów o rehabilitacji zawodowej i społecznej oraz zatrudnianiu osób niepełnosprawnych, </w:t>
      </w:r>
      <w:r w:rsidR="002C2C2B">
        <w:br/>
      </w:r>
      <w:r w:rsidRPr="002C2C2B">
        <w:t xml:space="preserve">w miesiącu poprzedzającym datę upublicznienia ogłoszenia o naborze, </w:t>
      </w:r>
      <w:r w:rsidRPr="002C2C2B">
        <w:rPr>
          <w:b/>
        </w:rPr>
        <w:t>jest niższy niż 6%</w:t>
      </w:r>
      <w:r w:rsidRPr="002C2C2B">
        <w:t xml:space="preserve">, </w:t>
      </w:r>
      <w:r w:rsidRPr="002C2C2B">
        <w:rPr>
          <w:b/>
        </w:rPr>
        <w:t>pierwszeństwo w zatrudnieniu na stanowiskach urzędniczych</w:t>
      </w:r>
      <w:r w:rsidRPr="002C2C2B">
        <w:t xml:space="preserve">, z wyłączeniem kierowniczych stanowisk urzędniczych, </w:t>
      </w:r>
      <w:r w:rsidRPr="002C2C2B">
        <w:rPr>
          <w:b/>
        </w:rPr>
        <w:t>przysługuje osobie niepełnosprawnej</w:t>
      </w:r>
      <w:r w:rsidRPr="002C2C2B">
        <w:t xml:space="preserve">, o ile znajduje się w gronie </w:t>
      </w:r>
      <w:r w:rsidR="002C2C2B">
        <w:t xml:space="preserve">pięciu najlepszych kandydatów, spełniających wymagania niezbędne oraz w największym stopniu spełniających wymagania dodatkowe. </w:t>
      </w:r>
      <w:r w:rsidR="002C2C2B" w:rsidRPr="002C2C2B">
        <w:rPr>
          <w:b/>
        </w:rPr>
        <w:t>Kandydat, który zamierza skorzystać z w/w uprawnienia jest obowiązany do złożenia wraz z dokumentami kopii dokumentu potwierdzającego niepełnosprawność, co wynika z ustawy z dnia 21 listopada 2008r. o pracownikach samorządowych.</w:t>
      </w:r>
    </w:p>
    <w:p w14:paraId="0680EB21" w14:textId="25B8D25B" w:rsidR="00DF74A5" w:rsidRDefault="00DF74A5" w:rsidP="00DF74A5">
      <w:pPr>
        <w:spacing w:after="0" w:line="276" w:lineRule="auto"/>
        <w:jc w:val="both"/>
      </w:pPr>
    </w:p>
    <w:p w14:paraId="1AC915A0" w14:textId="22D36036" w:rsidR="00786E9E" w:rsidRDefault="00DF74A5" w:rsidP="00DF74A5">
      <w:pPr>
        <w:spacing w:after="0" w:line="276" w:lineRule="auto"/>
        <w:jc w:val="both"/>
      </w:pPr>
      <w:r>
        <w:t>1</w:t>
      </w:r>
      <w:r w:rsidR="004B52F5">
        <w:t>6</w:t>
      </w:r>
      <w:r>
        <w:t xml:space="preserve">) Pana/Pani dane </w:t>
      </w:r>
      <w:r w:rsidR="00CC5690">
        <w:t>nie będą</w:t>
      </w:r>
      <w:r>
        <w:t xml:space="preserve"> </w:t>
      </w:r>
      <w:r w:rsidR="008A798A">
        <w:t>podlegać zautomatyzowanemu podejmowaniu decyzji</w:t>
      </w:r>
      <w:r>
        <w:t xml:space="preserve">, w tym również </w:t>
      </w:r>
      <w:r w:rsidR="008A798A">
        <w:br/>
      </w:r>
      <w:r>
        <w:t xml:space="preserve">w formie profilowania. </w:t>
      </w:r>
    </w:p>
    <w:sectPr w:rsidR="00786E9E" w:rsidSect="00A1622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8036" w14:textId="77777777" w:rsidR="004321A0" w:rsidRDefault="004321A0" w:rsidP="00DF74A5">
      <w:pPr>
        <w:spacing w:after="0" w:line="240" w:lineRule="auto"/>
      </w:pPr>
      <w:r>
        <w:separator/>
      </w:r>
    </w:p>
  </w:endnote>
  <w:endnote w:type="continuationSeparator" w:id="0">
    <w:p w14:paraId="41E4B0EF" w14:textId="77777777" w:rsidR="004321A0" w:rsidRDefault="004321A0" w:rsidP="00DF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5884" w14:textId="77777777" w:rsidR="004321A0" w:rsidRDefault="004321A0" w:rsidP="00DF74A5">
      <w:pPr>
        <w:spacing w:after="0" w:line="240" w:lineRule="auto"/>
      </w:pPr>
      <w:r>
        <w:separator/>
      </w:r>
    </w:p>
  </w:footnote>
  <w:footnote w:type="continuationSeparator" w:id="0">
    <w:p w14:paraId="5AE90837" w14:textId="77777777" w:rsidR="004321A0" w:rsidRDefault="004321A0" w:rsidP="00DF74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A5"/>
    <w:rsid w:val="000B4B95"/>
    <w:rsid w:val="000F4E91"/>
    <w:rsid w:val="001807A5"/>
    <w:rsid w:val="00185CA5"/>
    <w:rsid w:val="001B75AB"/>
    <w:rsid w:val="00254E79"/>
    <w:rsid w:val="002C2C2B"/>
    <w:rsid w:val="002C303F"/>
    <w:rsid w:val="002F2B92"/>
    <w:rsid w:val="00323965"/>
    <w:rsid w:val="0033626B"/>
    <w:rsid w:val="00343C31"/>
    <w:rsid w:val="003534CF"/>
    <w:rsid w:val="00376A06"/>
    <w:rsid w:val="00392B74"/>
    <w:rsid w:val="003C2437"/>
    <w:rsid w:val="003F2888"/>
    <w:rsid w:val="00406891"/>
    <w:rsid w:val="004321A0"/>
    <w:rsid w:val="0048637D"/>
    <w:rsid w:val="004B52F5"/>
    <w:rsid w:val="004C4004"/>
    <w:rsid w:val="00582A33"/>
    <w:rsid w:val="005A1C4A"/>
    <w:rsid w:val="005F0988"/>
    <w:rsid w:val="00640A57"/>
    <w:rsid w:val="006B707D"/>
    <w:rsid w:val="00733533"/>
    <w:rsid w:val="00786E9E"/>
    <w:rsid w:val="008A798A"/>
    <w:rsid w:val="008D7B65"/>
    <w:rsid w:val="008F3516"/>
    <w:rsid w:val="009439D3"/>
    <w:rsid w:val="0094615C"/>
    <w:rsid w:val="00960731"/>
    <w:rsid w:val="00975D92"/>
    <w:rsid w:val="009E2B9F"/>
    <w:rsid w:val="009F1BD3"/>
    <w:rsid w:val="00A16223"/>
    <w:rsid w:val="00A42E9A"/>
    <w:rsid w:val="00A77763"/>
    <w:rsid w:val="00A910C9"/>
    <w:rsid w:val="00B8433B"/>
    <w:rsid w:val="00C55B65"/>
    <w:rsid w:val="00C947C1"/>
    <w:rsid w:val="00CC5690"/>
    <w:rsid w:val="00D07140"/>
    <w:rsid w:val="00D320AA"/>
    <w:rsid w:val="00D34BD2"/>
    <w:rsid w:val="00D36FF2"/>
    <w:rsid w:val="00DA1F4A"/>
    <w:rsid w:val="00DC4501"/>
    <w:rsid w:val="00DE25C1"/>
    <w:rsid w:val="00DF74A5"/>
    <w:rsid w:val="00E16C8E"/>
    <w:rsid w:val="00E521DD"/>
    <w:rsid w:val="00E7405C"/>
    <w:rsid w:val="00EA158D"/>
    <w:rsid w:val="00EA3562"/>
    <w:rsid w:val="00EA7543"/>
    <w:rsid w:val="00EB75A8"/>
    <w:rsid w:val="00F416C9"/>
    <w:rsid w:val="00F56543"/>
    <w:rsid w:val="00F87638"/>
    <w:rsid w:val="00FC46A7"/>
    <w:rsid w:val="00FC5B99"/>
    <w:rsid w:val="00FF5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8E1DA"/>
  <w15:chartTrackingRefBased/>
  <w15:docId w15:val="{ECF6C5C6-FAB3-44A2-8A91-A51E107F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F74A5"/>
    <w:rPr>
      <w:sz w:val="16"/>
      <w:szCs w:val="16"/>
    </w:rPr>
  </w:style>
  <w:style w:type="paragraph" w:styleId="Tekstkomentarza">
    <w:name w:val="annotation text"/>
    <w:basedOn w:val="Normalny"/>
    <w:link w:val="TekstkomentarzaZnak"/>
    <w:uiPriority w:val="99"/>
    <w:semiHidden/>
    <w:unhideWhenUsed/>
    <w:rsid w:val="00DF74A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74A5"/>
    <w:rPr>
      <w:sz w:val="20"/>
      <w:szCs w:val="20"/>
    </w:rPr>
  </w:style>
  <w:style w:type="paragraph" w:styleId="Tematkomentarza">
    <w:name w:val="annotation subject"/>
    <w:basedOn w:val="Tekstkomentarza"/>
    <w:next w:val="Tekstkomentarza"/>
    <w:link w:val="TematkomentarzaZnak"/>
    <w:uiPriority w:val="99"/>
    <w:semiHidden/>
    <w:unhideWhenUsed/>
    <w:rsid w:val="00DF74A5"/>
    <w:rPr>
      <w:b/>
      <w:bCs/>
    </w:rPr>
  </w:style>
  <w:style w:type="character" w:customStyle="1" w:styleId="TematkomentarzaZnak">
    <w:name w:val="Temat komentarza Znak"/>
    <w:basedOn w:val="TekstkomentarzaZnak"/>
    <w:link w:val="Tematkomentarza"/>
    <w:uiPriority w:val="99"/>
    <w:semiHidden/>
    <w:rsid w:val="00DF74A5"/>
    <w:rPr>
      <w:b/>
      <w:bCs/>
      <w:sz w:val="20"/>
      <w:szCs w:val="20"/>
    </w:rPr>
  </w:style>
  <w:style w:type="paragraph" w:styleId="Tekstdymka">
    <w:name w:val="Balloon Text"/>
    <w:basedOn w:val="Normalny"/>
    <w:link w:val="TekstdymkaZnak"/>
    <w:uiPriority w:val="99"/>
    <w:semiHidden/>
    <w:unhideWhenUsed/>
    <w:rsid w:val="00DF74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74A5"/>
    <w:rPr>
      <w:rFonts w:ascii="Segoe UI" w:hAnsi="Segoe UI" w:cs="Segoe UI"/>
      <w:sz w:val="18"/>
      <w:szCs w:val="18"/>
    </w:rPr>
  </w:style>
  <w:style w:type="character" w:styleId="Hipercze">
    <w:name w:val="Hyperlink"/>
    <w:basedOn w:val="Domylnaczcionkaakapitu"/>
    <w:uiPriority w:val="99"/>
    <w:unhideWhenUsed/>
    <w:rsid w:val="002C2C2B"/>
    <w:rPr>
      <w:color w:val="0563C1" w:themeColor="hyperlink"/>
      <w:u w:val="single"/>
    </w:rPr>
  </w:style>
  <w:style w:type="paragraph" w:styleId="NormalnyWeb">
    <w:name w:val="Normal (Web)"/>
    <w:basedOn w:val="Normalny"/>
    <w:uiPriority w:val="99"/>
    <w:unhideWhenUsed/>
    <w:rsid w:val="008A798A"/>
    <w:pPr>
      <w:spacing w:before="100" w:beforeAutospacing="1" w:after="100" w:afterAutospacing="1" w:line="240" w:lineRule="auto"/>
    </w:pPr>
    <w:rPr>
      <w:rFonts w:ascii="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8A798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798A"/>
    <w:rPr>
      <w:sz w:val="20"/>
      <w:szCs w:val="20"/>
    </w:rPr>
  </w:style>
  <w:style w:type="character" w:styleId="Odwoanieprzypisukocowego">
    <w:name w:val="endnote reference"/>
    <w:basedOn w:val="Domylnaczcionkaakapitu"/>
    <w:uiPriority w:val="99"/>
    <w:semiHidden/>
    <w:unhideWhenUsed/>
    <w:rsid w:val="008A798A"/>
    <w:rPr>
      <w:vertAlign w:val="superscript"/>
    </w:rPr>
  </w:style>
  <w:style w:type="paragraph" w:styleId="Akapitzlist">
    <w:name w:val="List Paragraph"/>
    <w:basedOn w:val="Normalny"/>
    <w:uiPriority w:val="34"/>
    <w:qFormat/>
    <w:rsid w:val="00946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2" ma:contentTypeDescription="Utwórz nowy dokument." ma:contentTypeScope="" ma:versionID="108100dd756095a525fa8610d861149a">
  <xsd:schema xmlns:xsd="http://www.w3.org/2001/XMLSchema" xmlns:xs="http://www.w3.org/2001/XMLSchema" xmlns:p="http://schemas.microsoft.com/office/2006/metadata/properties" xmlns:ns2="ba324f49-bd31-49dc-940f-69f8ecfbae06" targetNamespace="http://schemas.microsoft.com/office/2006/metadata/properties" ma:root="true" ma:fieldsID="c3284fe014fac995e671f8980a336531" ns2:_="">
    <xsd:import namespace="ba324f49-bd31-49dc-940f-69f8ecfbae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A4673-C668-4671-B85F-1A63D08F7B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1BA375-012A-4F39-873B-EC4B8722A11C}">
  <ds:schemaRefs>
    <ds:schemaRef ds:uri="http://schemas.microsoft.com/sharepoint/v3/contenttype/forms"/>
  </ds:schemaRefs>
</ds:datastoreItem>
</file>

<file path=customXml/itemProps3.xml><?xml version="1.0" encoding="utf-8"?>
<ds:datastoreItem xmlns:ds="http://schemas.openxmlformats.org/officeDocument/2006/customXml" ds:itemID="{749EC7C7-8B50-444A-90A7-29A1C2AF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873</Words>
  <Characters>5239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MK. Kowalik</dc:creator>
  <cp:keywords/>
  <dc:description/>
  <cp:lastModifiedBy>pup</cp:lastModifiedBy>
  <cp:revision>3</cp:revision>
  <cp:lastPrinted>2021-08-26T10:22:00Z</cp:lastPrinted>
  <dcterms:created xsi:type="dcterms:W3CDTF">2022-04-13T13:28:00Z</dcterms:created>
  <dcterms:modified xsi:type="dcterms:W3CDTF">2023-08-28T09:06:00Z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ies>
</file>